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5DF" w:rsidRPr="00670350" w:rsidRDefault="001B0FEB" w:rsidP="00670350">
      <w:pPr>
        <w:jc w:val="center"/>
        <w:rPr>
          <w:b/>
        </w:rPr>
      </w:pPr>
      <w:r w:rsidRPr="00670350">
        <w:rPr>
          <w:b/>
        </w:rPr>
        <w:t>Test Outline:</w:t>
      </w:r>
    </w:p>
    <w:p w:rsidR="001B0FEB" w:rsidRPr="00145016" w:rsidRDefault="001B0FEB">
      <w:pPr>
        <w:rPr>
          <w:b/>
        </w:rPr>
      </w:pPr>
      <w:r w:rsidRPr="00145016">
        <w:rPr>
          <w:b/>
        </w:rPr>
        <w:t>Section One: Passage Recognition</w:t>
      </w:r>
    </w:p>
    <w:p w:rsidR="001B0FEB" w:rsidRPr="00670350" w:rsidRDefault="001B0FEB">
      <w:pPr>
        <w:rPr>
          <w:b/>
        </w:rPr>
      </w:pPr>
      <w:r>
        <w:t xml:space="preserve">You will be given a selection of quotes from our readings this year. You will name the text that the quote is from and explain the context/significance of the quote. </w:t>
      </w:r>
      <w:r w:rsidR="00145016">
        <w:rPr>
          <w:b/>
        </w:rPr>
        <w:t>15</w:t>
      </w:r>
      <w:r w:rsidRPr="00670350">
        <w:rPr>
          <w:b/>
        </w:rPr>
        <w:t xml:space="preserve"> Marks</w:t>
      </w:r>
    </w:p>
    <w:p w:rsidR="001B0FEB" w:rsidRDefault="001B0FEB"/>
    <w:p w:rsidR="001B0FEB" w:rsidRPr="00145016" w:rsidRDefault="001B0FEB">
      <w:pPr>
        <w:rPr>
          <w:b/>
        </w:rPr>
      </w:pPr>
      <w:r w:rsidRPr="00145016">
        <w:rPr>
          <w:b/>
        </w:rPr>
        <w:t xml:space="preserve">Vocabulary: </w:t>
      </w:r>
    </w:p>
    <w:p w:rsidR="001B0FEB" w:rsidRDefault="001B0FEB">
      <w:r>
        <w:t>A selection of key terms we learned this year during our Rhetoric, Animal Farm, and Poetry Units</w:t>
      </w:r>
    </w:p>
    <w:p w:rsidR="001B0FEB" w:rsidRPr="00670350" w:rsidRDefault="00145016">
      <w:pPr>
        <w:rPr>
          <w:b/>
        </w:rPr>
      </w:pPr>
      <w:r>
        <w:rPr>
          <w:b/>
        </w:rPr>
        <w:t>15</w:t>
      </w:r>
      <w:r w:rsidR="001B0FEB" w:rsidRPr="00670350">
        <w:rPr>
          <w:b/>
        </w:rPr>
        <w:t xml:space="preserve"> Marks</w:t>
      </w:r>
    </w:p>
    <w:p w:rsidR="001B0FEB" w:rsidRPr="00145016" w:rsidRDefault="001B0FEB">
      <w:pPr>
        <w:rPr>
          <w:b/>
        </w:rPr>
      </w:pPr>
      <w:r w:rsidRPr="00145016">
        <w:rPr>
          <w:b/>
        </w:rPr>
        <w:t>Comma Usage:</w:t>
      </w:r>
    </w:p>
    <w:p w:rsidR="001B0FEB" w:rsidRDefault="001B0FEB">
      <w:r>
        <w:t>A selection of sentences that require you to put the commas in their appropriate place. You do not have to write the comma rule (Hint: You need to know the comma rules to do well on this section)</w:t>
      </w:r>
      <w:r w:rsidR="00670350">
        <w:t xml:space="preserve"> </w:t>
      </w:r>
      <w:r w:rsidR="00670350" w:rsidRPr="00670350">
        <w:rPr>
          <w:b/>
        </w:rPr>
        <w:t>5 Marks</w:t>
      </w:r>
    </w:p>
    <w:p w:rsidR="001B0FEB" w:rsidRDefault="001B0FEB"/>
    <w:p w:rsidR="001B0FEB" w:rsidRDefault="001B0FEB">
      <w:pPr>
        <w:rPr>
          <w:b/>
        </w:rPr>
      </w:pPr>
      <w:r>
        <w:t>Written Response</w:t>
      </w:r>
      <w:r w:rsidR="00670350">
        <w:t xml:space="preserve"> to Literature</w:t>
      </w:r>
      <w:r>
        <w:t xml:space="preserve">: </w:t>
      </w:r>
      <w:r w:rsidR="00670350">
        <w:t>(Min 150 Words) You will be given a prompt that allows you to discuss anything we have read or watched this year</w:t>
      </w:r>
      <w:r w:rsidR="00C2220C">
        <w:t xml:space="preserve"> in order to support your response:</w:t>
      </w:r>
      <w:r w:rsidR="00670350">
        <w:t xml:space="preserve"> </w:t>
      </w:r>
      <w:r w:rsidR="00670350" w:rsidRPr="00670350">
        <w:rPr>
          <w:b/>
        </w:rPr>
        <w:t>20 Marks</w:t>
      </w:r>
    </w:p>
    <w:p w:rsidR="00670350" w:rsidRDefault="00670350">
      <w:pPr>
        <w:rPr>
          <w:b/>
        </w:rPr>
      </w:pPr>
    </w:p>
    <w:p w:rsidR="00670350" w:rsidRDefault="00670350">
      <w:pPr>
        <w:rPr>
          <w:b/>
        </w:rPr>
      </w:pPr>
      <w:r>
        <w:rPr>
          <w:b/>
        </w:rPr>
        <w:t>All readings and notes are on the class website</w:t>
      </w:r>
      <w:bookmarkStart w:id="0" w:name="_GoBack"/>
      <w:bookmarkEnd w:id="0"/>
    </w:p>
    <w:p w:rsidR="00670350" w:rsidRDefault="00670350">
      <w:pPr>
        <w:rPr>
          <w:b/>
        </w:rPr>
      </w:pPr>
      <w:r>
        <w:rPr>
          <w:b/>
        </w:rPr>
        <w:t>List of Texts:</w:t>
      </w:r>
    </w:p>
    <w:p w:rsidR="00670350" w:rsidRDefault="00670350">
      <w:pPr>
        <w:rPr>
          <w:b/>
        </w:rPr>
      </w:pPr>
      <w:r>
        <w:rPr>
          <w:b/>
        </w:rPr>
        <w:t>Fish Cheeks, The Interlopers, August 2026: There Will Come Soft Rains, Lamb to the Slaughter, The Metaphor, Painter Joe and the Deere Island Massacre, Superman and Me: The Joy of Reading and Writing, The Death Penalty is a Step Back, Animal Farm, Romeo and Juliet</w:t>
      </w:r>
    </w:p>
    <w:p w:rsidR="00670350" w:rsidRDefault="00670350">
      <w:pPr>
        <w:rPr>
          <w:b/>
        </w:rPr>
      </w:pPr>
      <w:r>
        <w:rPr>
          <w:b/>
        </w:rPr>
        <w:t>Rhetoric Terms:</w:t>
      </w:r>
    </w:p>
    <w:p w:rsidR="00670350" w:rsidRDefault="00670350">
      <w:pPr>
        <w:rPr>
          <w:b/>
        </w:rPr>
      </w:pPr>
      <w:r>
        <w:rPr>
          <w:b/>
        </w:rPr>
        <w:t xml:space="preserve">Pathos, Ethos, Logos, Occasion, </w:t>
      </w:r>
      <w:r w:rsidR="00B763FB">
        <w:rPr>
          <w:b/>
        </w:rPr>
        <w:t>Denotation, Connotation, Diction, Tone, Inference, Irony</w:t>
      </w:r>
    </w:p>
    <w:p w:rsidR="00B763FB" w:rsidRDefault="00B763FB">
      <w:pPr>
        <w:rPr>
          <w:b/>
        </w:rPr>
      </w:pPr>
      <w:r>
        <w:rPr>
          <w:b/>
        </w:rPr>
        <w:t>Poetry Terms:</w:t>
      </w:r>
    </w:p>
    <w:p w:rsidR="00B763FB" w:rsidRPr="00670350" w:rsidRDefault="00B763FB">
      <w:pPr>
        <w:rPr>
          <w:b/>
        </w:rPr>
      </w:pPr>
      <w:r>
        <w:rPr>
          <w:b/>
        </w:rPr>
        <w:t xml:space="preserve">Onomatopoeia, Enjambment, Imagery, Synesthesia, Stanza, Hyperbole, Repetition, Repetition, Alliteration, Allusion, Oxymoron, Free Verse, Metaphor, Simile, Assonance, Consonance </w:t>
      </w:r>
    </w:p>
    <w:sectPr w:rsidR="00B763FB" w:rsidRPr="006703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EB"/>
    <w:rsid w:val="00145016"/>
    <w:rsid w:val="001B0FEB"/>
    <w:rsid w:val="003A79DA"/>
    <w:rsid w:val="005A05DF"/>
    <w:rsid w:val="00670350"/>
    <w:rsid w:val="00B763FB"/>
    <w:rsid w:val="00C2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03284"/>
  <w15:chartTrackingRefBased/>
  <w15:docId w15:val="{CB183196-F43B-4C1E-85FF-CA5654A6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Spicer</dc:creator>
  <cp:keywords/>
  <dc:description/>
  <cp:lastModifiedBy>Jay Spicer</cp:lastModifiedBy>
  <cp:revision>3</cp:revision>
  <cp:lastPrinted>2017-06-15T16:21:00Z</cp:lastPrinted>
  <dcterms:created xsi:type="dcterms:W3CDTF">2017-06-15T15:43:00Z</dcterms:created>
  <dcterms:modified xsi:type="dcterms:W3CDTF">2017-06-15T16:21:00Z</dcterms:modified>
</cp:coreProperties>
</file>