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CA714D" w:rsidRDefault="00CA714D">
      <w:pPr>
        <w:rPr>
          <w:b/>
        </w:rPr>
      </w:pPr>
      <w:r w:rsidRPr="00CA714D">
        <w:rPr>
          <w:b/>
        </w:rPr>
        <w:t>Ani</w:t>
      </w:r>
      <w:r w:rsidR="00A04F51">
        <w:rPr>
          <w:b/>
        </w:rPr>
        <w:t>mal Farm Vocab, Chapter 1</w:t>
      </w:r>
    </w:p>
    <w:p w:rsidR="00CA714D" w:rsidRDefault="00CA714D"/>
    <w:p w:rsidR="00CA714D" w:rsidRDefault="00CA714D" w:rsidP="00A04F51">
      <w:pPr>
        <w:spacing w:line="360" w:lineRule="auto"/>
        <w:rPr>
          <w:rFonts w:ascii="Cambria" w:hAnsi="Cambria"/>
          <w:sz w:val="21"/>
          <w:szCs w:val="21"/>
        </w:rPr>
      </w:pPr>
      <w:r w:rsidRPr="003B4498">
        <w:rPr>
          <w:rFonts w:ascii="Cambria" w:hAnsi="Cambria"/>
          <w:sz w:val="21"/>
          <w:szCs w:val="21"/>
        </w:rPr>
        <w:t>Preeminent</w:t>
      </w:r>
    </w:p>
    <w:p w:rsidR="00CA714D" w:rsidRDefault="00CA714D" w:rsidP="00A04F51">
      <w:pPr>
        <w:spacing w:line="360" w:lineRule="auto"/>
        <w:rPr>
          <w:rFonts w:ascii="Cambria" w:hAnsi="Cambria"/>
          <w:sz w:val="21"/>
          <w:szCs w:val="21"/>
        </w:rPr>
      </w:pPr>
    </w:p>
    <w:p w:rsidR="00CA714D" w:rsidRDefault="00CA714D" w:rsidP="00A04F51">
      <w:pPr>
        <w:spacing w:line="360" w:lineRule="auto"/>
        <w:rPr>
          <w:sz w:val="21"/>
          <w:szCs w:val="21"/>
        </w:rPr>
      </w:pPr>
      <w:r w:rsidRPr="003B4498">
        <w:rPr>
          <w:sz w:val="21"/>
          <w:szCs w:val="21"/>
        </w:rPr>
        <w:t>A</w:t>
      </w:r>
      <w:r w:rsidRPr="003B4498">
        <w:rPr>
          <w:sz w:val="21"/>
          <w:szCs w:val="21"/>
        </w:rPr>
        <w:t>pathy</w:t>
      </w:r>
    </w:p>
    <w:p w:rsidR="00CA714D" w:rsidRDefault="00CA714D" w:rsidP="00A04F51">
      <w:pPr>
        <w:spacing w:line="360" w:lineRule="auto"/>
        <w:rPr>
          <w:sz w:val="21"/>
          <w:szCs w:val="21"/>
        </w:rPr>
      </w:pPr>
    </w:p>
    <w:p w:rsidR="00CA714D" w:rsidRDefault="00CA714D" w:rsidP="00A04F51">
      <w:pPr>
        <w:spacing w:line="360" w:lineRule="auto"/>
        <w:rPr>
          <w:sz w:val="21"/>
          <w:szCs w:val="21"/>
        </w:rPr>
      </w:pPr>
      <w:r w:rsidRPr="007A22C4">
        <w:rPr>
          <w:sz w:val="21"/>
          <w:szCs w:val="21"/>
        </w:rPr>
        <w:t>E</w:t>
      </w:r>
      <w:r w:rsidRPr="007A22C4">
        <w:rPr>
          <w:sz w:val="21"/>
          <w:szCs w:val="21"/>
        </w:rPr>
        <w:t>nsconced</w:t>
      </w:r>
    </w:p>
    <w:p w:rsidR="00CA714D" w:rsidRDefault="00CA714D" w:rsidP="00A04F51">
      <w:pPr>
        <w:spacing w:line="360" w:lineRule="auto"/>
        <w:rPr>
          <w:sz w:val="21"/>
          <w:szCs w:val="21"/>
        </w:rPr>
      </w:pPr>
    </w:p>
    <w:p w:rsidR="00CA714D" w:rsidRDefault="00CA714D" w:rsidP="00A04F51">
      <w:pPr>
        <w:spacing w:line="360" w:lineRule="auto"/>
        <w:rPr>
          <w:sz w:val="21"/>
          <w:szCs w:val="21"/>
        </w:rPr>
      </w:pPr>
      <w:r w:rsidRPr="007A22C4">
        <w:rPr>
          <w:sz w:val="21"/>
          <w:szCs w:val="21"/>
        </w:rPr>
        <w:t>P</w:t>
      </w:r>
      <w:r w:rsidRPr="007A22C4">
        <w:rPr>
          <w:sz w:val="21"/>
          <w:szCs w:val="21"/>
        </w:rPr>
        <w:t>rosperity</w:t>
      </w:r>
    </w:p>
    <w:p w:rsidR="00CA714D" w:rsidRDefault="00CA714D" w:rsidP="00A04F51">
      <w:pPr>
        <w:spacing w:line="360" w:lineRule="auto"/>
        <w:rPr>
          <w:sz w:val="21"/>
          <w:szCs w:val="21"/>
        </w:rPr>
      </w:pPr>
    </w:p>
    <w:p w:rsidR="00CA714D" w:rsidRDefault="00CA714D" w:rsidP="00A04F51">
      <w:pPr>
        <w:spacing w:line="360" w:lineRule="auto"/>
        <w:rPr>
          <w:sz w:val="21"/>
          <w:szCs w:val="21"/>
        </w:rPr>
      </w:pPr>
      <w:r w:rsidRPr="007A22C4">
        <w:rPr>
          <w:sz w:val="21"/>
          <w:szCs w:val="21"/>
        </w:rPr>
        <w:t>E</w:t>
      </w:r>
      <w:r w:rsidRPr="007A22C4">
        <w:rPr>
          <w:sz w:val="21"/>
          <w:szCs w:val="21"/>
        </w:rPr>
        <w:t>nmity</w:t>
      </w:r>
    </w:p>
    <w:p w:rsidR="00CA714D" w:rsidRDefault="00CA714D" w:rsidP="00A04F51">
      <w:pPr>
        <w:spacing w:line="360" w:lineRule="auto"/>
        <w:rPr>
          <w:sz w:val="21"/>
          <w:szCs w:val="21"/>
        </w:rPr>
      </w:pPr>
    </w:p>
    <w:p w:rsidR="00CA714D" w:rsidRDefault="00CA714D" w:rsidP="00A04F51">
      <w:pPr>
        <w:spacing w:line="360" w:lineRule="auto"/>
        <w:rPr>
          <w:sz w:val="21"/>
          <w:szCs w:val="21"/>
        </w:rPr>
      </w:pPr>
      <w:r w:rsidRPr="007A22C4">
        <w:rPr>
          <w:sz w:val="21"/>
          <w:szCs w:val="21"/>
        </w:rPr>
        <w:t>T</w:t>
      </w:r>
      <w:r w:rsidRPr="007A22C4">
        <w:rPr>
          <w:sz w:val="21"/>
          <w:szCs w:val="21"/>
        </w:rPr>
        <w:t>yrann</w:t>
      </w:r>
      <w:r>
        <w:rPr>
          <w:sz w:val="21"/>
          <w:szCs w:val="21"/>
        </w:rPr>
        <w:t>y</w:t>
      </w:r>
    </w:p>
    <w:p w:rsidR="00CA714D" w:rsidRDefault="00CA714D" w:rsidP="00A04F51">
      <w:pPr>
        <w:spacing w:line="360" w:lineRule="auto"/>
        <w:rPr>
          <w:sz w:val="21"/>
          <w:szCs w:val="21"/>
        </w:rPr>
      </w:pPr>
    </w:p>
    <w:p w:rsidR="00CA714D" w:rsidRDefault="00CA714D" w:rsidP="00A04F51">
      <w:pPr>
        <w:spacing w:line="360" w:lineRule="auto"/>
      </w:pPr>
      <w:r w:rsidRPr="0095730E">
        <w:t>B</w:t>
      </w:r>
      <w:r w:rsidRPr="0095730E">
        <w:t>enevolent</w:t>
      </w:r>
    </w:p>
    <w:p w:rsidR="00CA714D" w:rsidRDefault="00CA714D" w:rsidP="00A04F51">
      <w:pPr>
        <w:spacing w:line="360" w:lineRule="auto"/>
      </w:pPr>
    </w:p>
    <w:p w:rsidR="00CA714D" w:rsidRDefault="00CA714D" w:rsidP="00A04F51">
      <w:pPr>
        <w:spacing w:line="360" w:lineRule="auto"/>
      </w:pPr>
      <w:r w:rsidRPr="0095730E">
        <w:t>L</w:t>
      </w:r>
      <w:r w:rsidRPr="0095730E">
        <w:t>aborious</w:t>
      </w:r>
    </w:p>
    <w:p w:rsidR="00CA714D" w:rsidRDefault="00CA714D" w:rsidP="00A04F51">
      <w:pPr>
        <w:spacing w:line="360" w:lineRule="auto"/>
      </w:pPr>
    </w:p>
    <w:p w:rsidR="00CA714D" w:rsidRDefault="00CA714D" w:rsidP="00A04F51">
      <w:pPr>
        <w:spacing w:line="360" w:lineRule="auto"/>
        <w:rPr>
          <w:sz w:val="21"/>
          <w:szCs w:val="21"/>
        </w:rPr>
      </w:pPr>
      <w:r>
        <w:rPr>
          <w:sz w:val="21"/>
          <w:szCs w:val="21"/>
        </w:rPr>
        <w:t>Dissent</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Socialism</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Serfdom</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Capitalism</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Allegory</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Fable</w:t>
      </w:r>
    </w:p>
    <w:p w:rsidR="00CA714D" w:rsidRDefault="00CA714D" w:rsidP="00A04F51">
      <w:pPr>
        <w:spacing w:line="360" w:lineRule="auto"/>
        <w:rPr>
          <w:sz w:val="21"/>
          <w:szCs w:val="21"/>
        </w:rPr>
      </w:pPr>
    </w:p>
    <w:p w:rsidR="00CA714D" w:rsidRDefault="00CA714D" w:rsidP="00A04F51">
      <w:pPr>
        <w:spacing w:line="360" w:lineRule="auto"/>
        <w:rPr>
          <w:sz w:val="21"/>
          <w:szCs w:val="21"/>
        </w:rPr>
      </w:pPr>
      <w:r>
        <w:rPr>
          <w:sz w:val="21"/>
          <w:szCs w:val="21"/>
        </w:rPr>
        <w:t>Satire</w:t>
      </w:r>
    </w:p>
    <w:p w:rsidR="00A04F51" w:rsidRDefault="00A04F51" w:rsidP="00A04F51">
      <w:pPr>
        <w:spacing w:line="360" w:lineRule="auto"/>
        <w:rPr>
          <w:sz w:val="21"/>
          <w:szCs w:val="21"/>
        </w:rPr>
      </w:pPr>
    </w:p>
    <w:p w:rsidR="00A04F51" w:rsidRDefault="00A04F51" w:rsidP="00A04F51">
      <w:pPr>
        <w:spacing w:line="360" w:lineRule="auto"/>
        <w:rPr>
          <w:sz w:val="21"/>
          <w:szCs w:val="21"/>
        </w:rPr>
      </w:pPr>
    </w:p>
    <w:p w:rsidR="00A04F51" w:rsidRDefault="00A04F51" w:rsidP="00A04F51">
      <w:pPr>
        <w:spacing w:line="360" w:lineRule="auto"/>
        <w:rPr>
          <w:sz w:val="21"/>
          <w:szCs w:val="21"/>
        </w:rPr>
      </w:pPr>
    </w:p>
    <w:p w:rsidR="00A04F51" w:rsidRPr="0057014A" w:rsidRDefault="00A04F51" w:rsidP="00A04F51">
      <w:pPr>
        <w:spacing w:line="360" w:lineRule="auto"/>
        <w:rPr>
          <w:b/>
          <w:sz w:val="21"/>
          <w:szCs w:val="21"/>
        </w:rPr>
      </w:pPr>
      <w:r w:rsidRPr="0057014A">
        <w:rPr>
          <w:b/>
          <w:sz w:val="21"/>
          <w:szCs w:val="21"/>
        </w:rPr>
        <w:lastRenderedPageBreak/>
        <w:t>1.</w:t>
      </w:r>
      <w:r w:rsidRPr="0057014A">
        <w:rPr>
          <w:b/>
          <w:sz w:val="21"/>
          <w:szCs w:val="21"/>
        </w:rPr>
        <w:tab/>
        <w:t>How will removing man help to end animal hunger and overwork? Use details from the text to support your answer. (6+ sentences</w:t>
      </w:r>
      <w:r w:rsidRPr="0057014A">
        <w:rPr>
          <w:b/>
          <w:sz w:val="21"/>
          <w:szCs w:val="21"/>
        </w:rPr>
        <w:t xml:space="preserve"> with reporting expressions, proper quote incorporation and present tense throughout</w:t>
      </w:r>
      <w:r w:rsidRPr="0057014A">
        <w:rPr>
          <w:b/>
          <w:sz w:val="21"/>
          <w:szCs w:val="21"/>
        </w:rPr>
        <w:t>)</w:t>
      </w:r>
    </w:p>
    <w:p w:rsidR="0057014A" w:rsidRPr="0057014A" w:rsidRDefault="00A04F51" w:rsidP="0057014A">
      <w:pPr>
        <w:spacing w:line="360" w:lineRule="auto"/>
        <w:rPr>
          <w:b/>
          <w:sz w:val="21"/>
          <w:szCs w:val="21"/>
        </w:rPr>
      </w:pPr>
      <w:r w:rsidRPr="0057014A">
        <w:rPr>
          <w:b/>
          <w:sz w:val="21"/>
          <w:szCs w:val="21"/>
        </w:rPr>
        <w:t>2.</w:t>
      </w:r>
      <w:r w:rsidRPr="0057014A">
        <w:rPr>
          <w:b/>
          <w:sz w:val="21"/>
          <w:szCs w:val="21"/>
        </w:rPr>
        <w:tab/>
        <w:t>Why does Old Major come to the conclusion that the animals should not take on the vices that humans have?  What is he inferring that these vices might lead to?  Use details (at least 2) from the story to support your answer (</w:t>
      </w:r>
      <w:r w:rsidR="0057014A" w:rsidRPr="0057014A">
        <w:rPr>
          <w:b/>
          <w:sz w:val="21"/>
          <w:szCs w:val="21"/>
        </w:rPr>
        <w:t>6+ sentences with reporting expressions, proper quote incorporation and present tense throughout)</w:t>
      </w:r>
    </w:p>
    <w:p w:rsidR="00A04F51" w:rsidRPr="0057014A" w:rsidRDefault="00A04F51" w:rsidP="00A04F51">
      <w:pPr>
        <w:spacing w:line="360" w:lineRule="auto"/>
        <w:rPr>
          <w:b/>
          <w:sz w:val="21"/>
          <w:szCs w:val="21"/>
        </w:rPr>
      </w:pPr>
    </w:p>
    <w:p w:rsidR="0057014A" w:rsidRPr="0057014A" w:rsidRDefault="00A04F51" w:rsidP="0057014A">
      <w:pPr>
        <w:spacing w:line="360" w:lineRule="auto"/>
        <w:rPr>
          <w:b/>
          <w:sz w:val="21"/>
          <w:szCs w:val="21"/>
        </w:rPr>
      </w:pPr>
      <w:r w:rsidRPr="0057014A">
        <w:rPr>
          <w:b/>
          <w:sz w:val="21"/>
          <w:szCs w:val="21"/>
        </w:rPr>
        <w:t>3.</w:t>
      </w:r>
      <w:r w:rsidRPr="0057014A">
        <w:rPr>
          <w:b/>
          <w:sz w:val="21"/>
          <w:szCs w:val="21"/>
        </w:rPr>
        <w:tab/>
        <w:t>How does the song Beasts of England relate to the con</w:t>
      </w:r>
      <w:r w:rsidR="0057014A" w:rsidRPr="0057014A">
        <w:rPr>
          <w:b/>
          <w:sz w:val="21"/>
          <w:szCs w:val="21"/>
        </w:rPr>
        <w:t>cerns that Old Major presents to</w:t>
      </w:r>
      <w:r w:rsidRPr="0057014A">
        <w:rPr>
          <w:b/>
          <w:sz w:val="21"/>
          <w:szCs w:val="21"/>
        </w:rPr>
        <w:t xml:space="preserve"> the animals?  Use details (at least 2) from the story to support your answer. (</w:t>
      </w:r>
      <w:r w:rsidR="0057014A" w:rsidRPr="0057014A">
        <w:rPr>
          <w:b/>
          <w:sz w:val="21"/>
          <w:szCs w:val="21"/>
        </w:rPr>
        <w:t>6+ sentences with reporting expressions, proper quote incorporation and present tense throughout)</w:t>
      </w:r>
    </w:p>
    <w:p w:rsidR="0057014A" w:rsidRDefault="0057014A" w:rsidP="0057014A">
      <w:pPr>
        <w:spacing w:line="360" w:lineRule="auto"/>
        <w:rPr>
          <w:sz w:val="21"/>
          <w:szCs w:val="21"/>
        </w:rPr>
      </w:pPr>
    </w:p>
    <w:p w:rsidR="0057014A" w:rsidRPr="00A04F51" w:rsidRDefault="0057014A" w:rsidP="0057014A">
      <w:pPr>
        <w:spacing w:line="360" w:lineRule="auto"/>
        <w:rPr>
          <w:sz w:val="21"/>
          <w:szCs w:val="21"/>
        </w:rPr>
      </w:pPr>
    </w:p>
    <w:p w:rsidR="00CA714D" w:rsidRDefault="00CA714D">
      <w:pPr>
        <w:rPr>
          <w:sz w:val="21"/>
          <w:szCs w:val="21"/>
        </w:rPr>
      </w:pP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5454"/>
      </w:tblGrid>
      <w:tr w:rsidR="0057014A" w:rsidTr="00AD7556">
        <w:trPr>
          <w:trHeight w:val="173"/>
        </w:trPr>
        <w:tc>
          <w:tcPr>
            <w:tcW w:w="5030" w:type="dxa"/>
            <w:shd w:val="clear" w:color="auto" w:fill="A6A6A6"/>
          </w:tcPr>
          <w:p w:rsidR="0057014A" w:rsidRPr="004D359D" w:rsidRDefault="0057014A" w:rsidP="00AD7556">
            <w:pPr>
              <w:jc w:val="center"/>
              <w:rPr>
                <w:b/>
              </w:rPr>
            </w:pPr>
            <w:r w:rsidRPr="004D359D">
              <w:rPr>
                <w:b/>
              </w:rPr>
              <w:t>Literary Response Checklist</w:t>
            </w:r>
          </w:p>
        </w:tc>
        <w:tc>
          <w:tcPr>
            <w:tcW w:w="5454" w:type="dxa"/>
            <w:shd w:val="clear" w:color="auto" w:fill="A6A6A6"/>
          </w:tcPr>
          <w:p w:rsidR="0057014A" w:rsidRPr="004D359D" w:rsidRDefault="0057014A" w:rsidP="00AD7556">
            <w:pPr>
              <w:jc w:val="center"/>
              <w:rPr>
                <w:b/>
              </w:rPr>
            </w:pPr>
            <w:r>
              <w:rPr>
                <w:b/>
              </w:rPr>
              <w:t>Grammar and Clarity</w:t>
            </w:r>
            <w:r w:rsidRPr="004D359D">
              <w:rPr>
                <w:b/>
              </w:rPr>
              <w:t xml:space="preserve"> Checklist:</w:t>
            </w:r>
          </w:p>
        </w:tc>
      </w:tr>
      <w:tr w:rsidR="0057014A" w:rsidTr="00AD7556">
        <w:trPr>
          <w:trHeight w:val="767"/>
        </w:trPr>
        <w:tc>
          <w:tcPr>
            <w:tcW w:w="5030" w:type="dxa"/>
          </w:tcPr>
          <w:p w:rsidR="0057014A" w:rsidRPr="004D359D" w:rsidRDefault="0057014A" w:rsidP="00AD7556">
            <w:pPr>
              <w:rPr>
                <w:sz w:val="6"/>
                <w:szCs w:val="6"/>
              </w:rPr>
            </w:pPr>
          </w:p>
          <w:p w:rsidR="0057014A" w:rsidRPr="00DB11E9" w:rsidRDefault="0057014A" w:rsidP="0057014A">
            <w:pPr>
              <w:pStyle w:val="ListParagraph"/>
              <w:numPr>
                <w:ilvl w:val="0"/>
                <w:numId w:val="1"/>
              </w:numPr>
              <w:spacing w:after="0" w:line="276" w:lineRule="auto"/>
              <w:rPr>
                <w:sz w:val="20"/>
                <w:szCs w:val="20"/>
              </w:rPr>
            </w:pPr>
            <w:r w:rsidRPr="00DB11E9">
              <w:rPr>
                <w:sz w:val="20"/>
                <w:szCs w:val="20"/>
              </w:rPr>
              <w:t>INDENTED paragraph</w:t>
            </w:r>
          </w:p>
          <w:p w:rsidR="0057014A" w:rsidRPr="00DB11E9" w:rsidRDefault="0057014A" w:rsidP="0057014A">
            <w:pPr>
              <w:pStyle w:val="ListParagraph"/>
              <w:numPr>
                <w:ilvl w:val="0"/>
                <w:numId w:val="1"/>
              </w:numPr>
              <w:spacing w:after="0" w:line="276" w:lineRule="auto"/>
              <w:rPr>
                <w:sz w:val="20"/>
                <w:szCs w:val="20"/>
              </w:rPr>
            </w:pPr>
            <w:r w:rsidRPr="00DB11E9">
              <w:rPr>
                <w:b/>
                <w:sz w:val="20"/>
                <w:szCs w:val="20"/>
              </w:rPr>
              <w:t xml:space="preserve">RESTATE </w:t>
            </w:r>
            <w:r w:rsidRPr="00DB11E9">
              <w:rPr>
                <w:sz w:val="20"/>
                <w:szCs w:val="20"/>
              </w:rPr>
              <w:t>the</w:t>
            </w:r>
            <w:r w:rsidRPr="00DB11E9">
              <w:rPr>
                <w:b/>
                <w:sz w:val="20"/>
                <w:szCs w:val="20"/>
              </w:rPr>
              <w:t xml:space="preserve"> </w:t>
            </w:r>
            <w:r w:rsidRPr="00DB11E9">
              <w:rPr>
                <w:sz w:val="20"/>
                <w:szCs w:val="20"/>
              </w:rPr>
              <w:t xml:space="preserve">question </w:t>
            </w:r>
          </w:p>
          <w:p w:rsidR="0057014A" w:rsidRPr="00DB11E9" w:rsidRDefault="0057014A" w:rsidP="0057014A">
            <w:pPr>
              <w:pStyle w:val="ListParagraph"/>
              <w:numPr>
                <w:ilvl w:val="0"/>
                <w:numId w:val="1"/>
              </w:numPr>
              <w:spacing w:after="0" w:line="276" w:lineRule="auto"/>
              <w:rPr>
                <w:sz w:val="20"/>
                <w:szCs w:val="20"/>
              </w:rPr>
            </w:pPr>
            <w:r w:rsidRPr="00DB11E9">
              <w:rPr>
                <w:sz w:val="20"/>
                <w:szCs w:val="20"/>
              </w:rPr>
              <w:t xml:space="preserve">Clear </w:t>
            </w:r>
            <w:r w:rsidRPr="00DB11E9">
              <w:rPr>
                <w:b/>
                <w:sz w:val="20"/>
                <w:szCs w:val="20"/>
              </w:rPr>
              <w:t>ANSWER</w:t>
            </w:r>
          </w:p>
          <w:p w:rsidR="0057014A" w:rsidRPr="00DB11E9" w:rsidRDefault="0057014A" w:rsidP="0057014A">
            <w:pPr>
              <w:pStyle w:val="ListParagraph"/>
              <w:numPr>
                <w:ilvl w:val="0"/>
                <w:numId w:val="1"/>
              </w:numPr>
              <w:spacing w:after="0" w:line="276" w:lineRule="auto"/>
              <w:rPr>
                <w:sz w:val="20"/>
                <w:szCs w:val="20"/>
              </w:rPr>
            </w:pPr>
            <w:r w:rsidRPr="00DB11E9">
              <w:rPr>
                <w:sz w:val="20"/>
                <w:szCs w:val="20"/>
              </w:rPr>
              <w:t xml:space="preserve">Supporting </w:t>
            </w:r>
            <w:r w:rsidRPr="00DB11E9">
              <w:rPr>
                <w:b/>
                <w:sz w:val="20"/>
                <w:szCs w:val="20"/>
              </w:rPr>
              <w:t>DETAILS</w:t>
            </w:r>
            <w:r>
              <w:rPr>
                <w:b/>
                <w:sz w:val="20"/>
                <w:szCs w:val="20"/>
              </w:rPr>
              <w:t xml:space="preserve"> including QUOTES</w:t>
            </w:r>
          </w:p>
          <w:p w:rsidR="0057014A" w:rsidRDefault="0057014A" w:rsidP="0057014A">
            <w:pPr>
              <w:pStyle w:val="ListParagraph"/>
              <w:numPr>
                <w:ilvl w:val="0"/>
                <w:numId w:val="1"/>
              </w:numPr>
              <w:spacing w:after="0" w:line="276" w:lineRule="auto"/>
              <w:rPr>
                <w:sz w:val="20"/>
                <w:szCs w:val="20"/>
              </w:rPr>
            </w:pPr>
            <w:r w:rsidRPr="00DB11E9">
              <w:rPr>
                <w:sz w:val="20"/>
                <w:szCs w:val="20"/>
              </w:rPr>
              <w:t>Proofread</w:t>
            </w:r>
          </w:p>
          <w:p w:rsidR="0057014A" w:rsidRDefault="0057014A" w:rsidP="0057014A">
            <w:pPr>
              <w:pStyle w:val="ListParagraph"/>
              <w:numPr>
                <w:ilvl w:val="0"/>
                <w:numId w:val="1"/>
              </w:numPr>
              <w:spacing w:after="0" w:line="276" w:lineRule="auto"/>
              <w:rPr>
                <w:sz w:val="20"/>
                <w:szCs w:val="20"/>
              </w:rPr>
            </w:pPr>
            <w:r>
              <w:rPr>
                <w:sz w:val="20"/>
                <w:szCs w:val="20"/>
              </w:rPr>
              <w:t>Present Tense</w:t>
            </w:r>
          </w:p>
          <w:p w:rsidR="0057014A" w:rsidRPr="00DB11E9" w:rsidRDefault="0057014A" w:rsidP="0057014A">
            <w:pPr>
              <w:pStyle w:val="ListParagraph"/>
              <w:numPr>
                <w:ilvl w:val="0"/>
                <w:numId w:val="1"/>
              </w:numPr>
              <w:spacing w:after="0" w:line="276" w:lineRule="auto"/>
              <w:rPr>
                <w:sz w:val="20"/>
                <w:szCs w:val="20"/>
              </w:rPr>
            </w:pPr>
            <w:r>
              <w:rPr>
                <w:sz w:val="20"/>
                <w:szCs w:val="20"/>
              </w:rPr>
              <w:t>Reporting Expressions</w:t>
            </w:r>
          </w:p>
        </w:tc>
        <w:tc>
          <w:tcPr>
            <w:tcW w:w="5454" w:type="dxa"/>
          </w:tcPr>
          <w:p w:rsidR="0057014A" w:rsidRPr="004D359D" w:rsidRDefault="0057014A" w:rsidP="00AD7556">
            <w:pPr>
              <w:contextualSpacing/>
              <w:rPr>
                <w:sz w:val="8"/>
                <w:szCs w:val="8"/>
              </w:rPr>
            </w:pPr>
          </w:p>
          <w:p w:rsidR="0057014A" w:rsidRPr="004D359D" w:rsidRDefault="0057014A" w:rsidP="0057014A">
            <w:pPr>
              <w:numPr>
                <w:ilvl w:val="0"/>
                <w:numId w:val="2"/>
              </w:numPr>
              <w:contextualSpacing/>
              <w:rPr>
                <w:sz w:val="20"/>
                <w:szCs w:val="20"/>
              </w:rPr>
            </w:pPr>
            <w:r w:rsidRPr="004D359D">
              <w:rPr>
                <w:sz w:val="20"/>
                <w:szCs w:val="20"/>
              </w:rPr>
              <w:t xml:space="preserve">Each sentence has a </w:t>
            </w:r>
            <w:r w:rsidRPr="004D359D">
              <w:rPr>
                <w:b/>
                <w:sz w:val="20"/>
                <w:szCs w:val="20"/>
              </w:rPr>
              <w:t>capital letter</w:t>
            </w:r>
            <w:r w:rsidRPr="004D359D">
              <w:rPr>
                <w:sz w:val="20"/>
                <w:szCs w:val="20"/>
              </w:rPr>
              <w:t xml:space="preserve"> at the </w:t>
            </w:r>
            <w:r w:rsidRPr="004D359D">
              <w:rPr>
                <w:b/>
                <w:sz w:val="20"/>
                <w:szCs w:val="20"/>
              </w:rPr>
              <w:t>beginning of the first word.</w:t>
            </w:r>
          </w:p>
          <w:p w:rsidR="0057014A" w:rsidRPr="004D359D" w:rsidRDefault="0057014A" w:rsidP="0057014A">
            <w:pPr>
              <w:numPr>
                <w:ilvl w:val="0"/>
                <w:numId w:val="2"/>
              </w:numPr>
              <w:contextualSpacing/>
              <w:rPr>
                <w:sz w:val="20"/>
                <w:szCs w:val="20"/>
              </w:rPr>
            </w:pPr>
            <w:r w:rsidRPr="004D359D">
              <w:rPr>
                <w:sz w:val="20"/>
                <w:szCs w:val="20"/>
              </w:rPr>
              <w:t>Each sentence has a noun and a verb.</w:t>
            </w:r>
          </w:p>
          <w:p w:rsidR="0057014A" w:rsidRPr="004D359D" w:rsidRDefault="0057014A" w:rsidP="0057014A">
            <w:pPr>
              <w:numPr>
                <w:ilvl w:val="0"/>
                <w:numId w:val="2"/>
              </w:numPr>
              <w:contextualSpacing/>
              <w:rPr>
                <w:sz w:val="20"/>
                <w:szCs w:val="20"/>
              </w:rPr>
            </w:pPr>
            <w:r w:rsidRPr="004D359D">
              <w:rPr>
                <w:sz w:val="20"/>
                <w:szCs w:val="20"/>
              </w:rPr>
              <w:t xml:space="preserve">Each sentence has a </w:t>
            </w:r>
            <w:r w:rsidRPr="004D359D">
              <w:rPr>
                <w:b/>
                <w:sz w:val="20"/>
                <w:szCs w:val="20"/>
              </w:rPr>
              <w:t>subject</w:t>
            </w:r>
            <w:r w:rsidRPr="004D359D">
              <w:rPr>
                <w:sz w:val="20"/>
                <w:szCs w:val="20"/>
              </w:rPr>
              <w:t xml:space="preserve"> and a </w:t>
            </w:r>
            <w:r w:rsidRPr="004D359D">
              <w:rPr>
                <w:b/>
                <w:sz w:val="20"/>
                <w:szCs w:val="20"/>
              </w:rPr>
              <w:t>predicate</w:t>
            </w:r>
            <w:r w:rsidRPr="004D359D">
              <w:rPr>
                <w:sz w:val="20"/>
                <w:szCs w:val="20"/>
              </w:rPr>
              <w:t>.</w:t>
            </w:r>
          </w:p>
          <w:p w:rsidR="0057014A" w:rsidRPr="004D359D" w:rsidRDefault="0057014A" w:rsidP="0057014A">
            <w:pPr>
              <w:numPr>
                <w:ilvl w:val="0"/>
                <w:numId w:val="2"/>
              </w:numPr>
              <w:contextualSpacing/>
              <w:rPr>
                <w:sz w:val="20"/>
                <w:szCs w:val="20"/>
              </w:rPr>
            </w:pPr>
            <w:r w:rsidRPr="004D359D">
              <w:rPr>
                <w:sz w:val="20"/>
                <w:szCs w:val="20"/>
              </w:rPr>
              <w:t xml:space="preserve">Each sentence has </w:t>
            </w:r>
            <w:r w:rsidRPr="004D359D">
              <w:rPr>
                <w:b/>
                <w:sz w:val="20"/>
                <w:szCs w:val="20"/>
              </w:rPr>
              <w:t>an end mark</w:t>
            </w:r>
            <w:r w:rsidRPr="004D359D">
              <w:rPr>
                <w:sz w:val="20"/>
                <w:szCs w:val="20"/>
              </w:rPr>
              <w:t xml:space="preserve"> (period, question mark, or exclamation mark). </w:t>
            </w:r>
          </w:p>
          <w:p w:rsidR="0057014A" w:rsidRPr="004D359D" w:rsidRDefault="0057014A" w:rsidP="00AD7556">
            <w:pPr>
              <w:contextualSpacing/>
              <w:rPr>
                <w:sz w:val="8"/>
                <w:szCs w:val="8"/>
              </w:rPr>
            </w:pPr>
          </w:p>
        </w:tc>
      </w:tr>
    </w:tbl>
    <w:p w:rsidR="00CA714D" w:rsidRDefault="00CA714D">
      <w:pPr>
        <w:rPr>
          <w:sz w:val="21"/>
          <w:szCs w:val="21"/>
        </w:rPr>
      </w:pPr>
    </w:p>
    <w:p w:rsidR="00CA714D" w:rsidRPr="00D212BD" w:rsidRDefault="00D212BD">
      <w:pPr>
        <w:rPr>
          <w:b/>
        </w:rPr>
      </w:pPr>
      <w:r>
        <w:rPr>
          <w:b/>
        </w:rPr>
        <w:t>EACH QUESTION IS WORTH FOUR</w:t>
      </w:r>
      <w:r w:rsidR="008974A0" w:rsidRPr="00D212BD">
        <w:rPr>
          <w:b/>
        </w:rPr>
        <w:t xml:space="preserve"> MARKS: 1 FOR YOUR POINT, 1 FOR YOUR EVIDENCE,</w:t>
      </w:r>
      <w:r>
        <w:rPr>
          <w:b/>
        </w:rPr>
        <w:t xml:space="preserve"> 1 FOR YOUR EXPLANATION,</w:t>
      </w:r>
      <w:r w:rsidR="008D0D5C">
        <w:rPr>
          <w:b/>
        </w:rPr>
        <w:t xml:space="preserve"> AND 1 FOR THE STRUCTURE (grammar and clarity)</w:t>
      </w:r>
      <w:r w:rsidR="008974A0" w:rsidRPr="00D212BD">
        <w:rPr>
          <w:b/>
        </w:rPr>
        <w:t xml:space="preserve"> OF YOUR RESPONSE</w:t>
      </w:r>
      <w:bookmarkStart w:id="0" w:name="_GoBack"/>
      <w:bookmarkEnd w:id="0"/>
    </w:p>
    <w:sectPr w:rsidR="00CA714D" w:rsidRPr="00D212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D2"/>
    <w:multiLevelType w:val="hybridMultilevel"/>
    <w:tmpl w:val="B2E2320E"/>
    <w:lvl w:ilvl="0" w:tplc="451C9C7C">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427A26"/>
    <w:multiLevelType w:val="hybridMultilevel"/>
    <w:tmpl w:val="CA6C1180"/>
    <w:lvl w:ilvl="0" w:tplc="451C9C7C">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4D"/>
    <w:rsid w:val="0057014A"/>
    <w:rsid w:val="007C409B"/>
    <w:rsid w:val="008974A0"/>
    <w:rsid w:val="008A728F"/>
    <w:rsid w:val="008D0D5C"/>
    <w:rsid w:val="00A04F51"/>
    <w:rsid w:val="00CA714D"/>
    <w:rsid w:val="00D212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4A"/>
    <w:pPr>
      <w:spacing w:after="200"/>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4A"/>
    <w:pPr>
      <w:spacing w:after="200"/>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2017-02-01T16:58:00Z</cp:lastPrinted>
  <dcterms:created xsi:type="dcterms:W3CDTF">2017-02-01T17:15:00Z</dcterms:created>
  <dcterms:modified xsi:type="dcterms:W3CDTF">2017-02-01T17:17:00Z</dcterms:modified>
</cp:coreProperties>
</file>